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Pr="00BB30CF" w:rsidRDefault="003A22B4" w:rsidP="00635594">
      <w:pPr>
        <w:jc w:val="center"/>
        <w:rPr>
          <w:rFonts w:ascii="Times New Roman" w:hAnsi="Times New Roman" w:cs="Times New Roman"/>
          <w:b/>
          <w:sz w:val="24"/>
          <w:szCs w:val="24"/>
        </w:rPr>
      </w:pPr>
      <w:r w:rsidRPr="00BB30CF">
        <w:rPr>
          <w:rFonts w:ascii="Times New Roman" w:hAnsi="Times New Roman" w:cs="Times New Roman"/>
          <w:b/>
          <w:sz w:val="24"/>
          <w:szCs w:val="24"/>
        </w:rPr>
        <w:t>MERSİN İL UMUMİ HIFZISSIHHA KURULU KARARI</w:t>
      </w:r>
    </w:p>
    <w:p w:rsidR="006B4279" w:rsidRPr="00BB30CF" w:rsidRDefault="006B4279" w:rsidP="00635594">
      <w:pPr>
        <w:jc w:val="center"/>
        <w:rPr>
          <w:rFonts w:ascii="Times New Roman" w:hAnsi="Times New Roman" w:cs="Times New Roman"/>
          <w:b/>
          <w:sz w:val="24"/>
          <w:szCs w:val="24"/>
        </w:rPr>
      </w:pPr>
    </w:p>
    <w:p w:rsidR="003A22B4" w:rsidRPr="00BB30CF" w:rsidRDefault="00010C41" w:rsidP="003A22B4">
      <w:pPr>
        <w:rPr>
          <w:rFonts w:ascii="Times New Roman" w:hAnsi="Times New Roman" w:cs="Times New Roman"/>
          <w:b/>
          <w:sz w:val="24"/>
          <w:szCs w:val="24"/>
        </w:rPr>
      </w:pPr>
      <w:r w:rsidRPr="00BB30CF">
        <w:rPr>
          <w:rFonts w:ascii="Times New Roman" w:hAnsi="Times New Roman" w:cs="Times New Roman"/>
          <w:b/>
          <w:sz w:val="24"/>
          <w:szCs w:val="24"/>
        </w:rPr>
        <w:t>KARAR TARİHİ</w:t>
      </w:r>
      <w:r w:rsidR="0026127D" w:rsidRPr="00BB30CF">
        <w:rPr>
          <w:rFonts w:ascii="Times New Roman" w:hAnsi="Times New Roman" w:cs="Times New Roman"/>
          <w:b/>
          <w:sz w:val="24"/>
          <w:szCs w:val="24"/>
        </w:rPr>
        <w:t xml:space="preserve">  </w:t>
      </w:r>
      <w:r w:rsidR="00BB30CF">
        <w:rPr>
          <w:rFonts w:ascii="Times New Roman" w:hAnsi="Times New Roman" w:cs="Times New Roman"/>
          <w:b/>
          <w:sz w:val="24"/>
          <w:szCs w:val="24"/>
        </w:rPr>
        <w:tab/>
      </w:r>
      <w:r w:rsidR="00C8399E">
        <w:rPr>
          <w:rFonts w:ascii="Times New Roman" w:hAnsi="Times New Roman" w:cs="Times New Roman"/>
          <w:b/>
          <w:sz w:val="24"/>
          <w:szCs w:val="24"/>
        </w:rPr>
        <w:t>: 02/10</w:t>
      </w:r>
      <w:r w:rsidR="003A22B4" w:rsidRPr="00BB30CF">
        <w:rPr>
          <w:rFonts w:ascii="Times New Roman" w:hAnsi="Times New Roman" w:cs="Times New Roman"/>
          <w:b/>
          <w:sz w:val="24"/>
          <w:szCs w:val="24"/>
        </w:rPr>
        <w:t xml:space="preserve">/2020 </w:t>
      </w:r>
      <w:r w:rsidR="00ED56D4" w:rsidRPr="00BB30CF">
        <w:rPr>
          <w:rFonts w:ascii="Times New Roman" w:hAnsi="Times New Roman" w:cs="Times New Roman"/>
          <w:b/>
          <w:sz w:val="24"/>
          <w:szCs w:val="24"/>
        </w:rPr>
        <w:br/>
      </w:r>
      <w:r w:rsidR="002551DF" w:rsidRPr="00BB30CF">
        <w:rPr>
          <w:rFonts w:ascii="Times New Roman" w:hAnsi="Times New Roman" w:cs="Times New Roman"/>
          <w:b/>
          <w:sz w:val="24"/>
          <w:szCs w:val="24"/>
        </w:rPr>
        <w:t xml:space="preserve">KARAR NO       </w:t>
      </w:r>
      <w:r w:rsidR="00E90977" w:rsidRPr="00BB30CF">
        <w:rPr>
          <w:rFonts w:ascii="Times New Roman" w:hAnsi="Times New Roman" w:cs="Times New Roman"/>
          <w:b/>
          <w:sz w:val="24"/>
          <w:szCs w:val="24"/>
        </w:rPr>
        <w:t xml:space="preserve"> </w:t>
      </w:r>
      <w:r w:rsidR="00BB30CF">
        <w:rPr>
          <w:rFonts w:ascii="Times New Roman" w:hAnsi="Times New Roman" w:cs="Times New Roman"/>
          <w:b/>
          <w:sz w:val="24"/>
          <w:szCs w:val="24"/>
        </w:rPr>
        <w:tab/>
      </w:r>
      <w:r w:rsidR="00122E2D" w:rsidRPr="00BB30CF">
        <w:rPr>
          <w:rFonts w:ascii="Times New Roman" w:hAnsi="Times New Roman" w:cs="Times New Roman"/>
          <w:b/>
          <w:sz w:val="24"/>
          <w:szCs w:val="24"/>
        </w:rPr>
        <w:t>: 2020 / 9</w:t>
      </w:r>
      <w:r w:rsidR="00C8399E">
        <w:rPr>
          <w:rFonts w:ascii="Times New Roman" w:hAnsi="Times New Roman" w:cs="Times New Roman"/>
          <w:b/>
          <w:sz w:val="24"/>
          <w:szCs w:val="24"/>
        </w:rPr>
        <w:t>3</w:t>
      </w:r>
    </w:p>
    <w:p w:rsidR="006B4279" w:rsidRPr="00BB30CF" w:rsidRDefault="00D70B1E" w:rsidP="00F50AD7">
      <w:pPr>
        <w:jc w:val="both"/>
        <w:rPr>
          <w:rFonts w:ascii="Times New Roman" w:hAnsi="Times New Roman" w:cs="Times New Roman"/>
          <w:sz w:val="24"/>
          <w:szCs w:val="24"/>
        </w:rPr>
      </w:pPr>
      <w:r w:rsidRPr="00BB30CF">
        <w:rPr>
          <w:rFonts w:ascii="Times New Roman" w:hAnsi="Times New Roman" w:cs="Times New Roman"/>
          <w:sz w:val="24"/>
          <w:szCs w:val="24"/>
        </w:rPr>
        <w:tab/>
      </w:r>
    </w:p>
    <w:p w:rsidR="00662FDB" w:rsidRPr="00C8399E" w:rsidRDefault="00A3417F" w:rsidP="00445F83">
      <w:pPr>
        <w:spacing w:line="360" w:lineRule="auto"/>
        <w:ind w:firstLine="708"/>
        <w:jc w:val="both"/>
        <w:rPr>
          <w:rFonts w:cstheme="minorHAnsi"/>
          <w:sz w:val="24"/>
          <w:szCs w:val="24"/>
        </w:rPr>
      </w:pPr>
      <w:r w:rsidRPr="00C8399E">
        <w:rPr>
          <w:rFonts w:cstheme="minorHAnsi"/>
          <w:sz w:val="24"/>
          <w:szCs w:val="24"/>
        </w:rPr>
        <w:t>Mersin İl Umumi Hıfzıssıhha Kuru</w:t>
      </w:r>
      <w:r w:rsidR="00C8399E" w:rsidRPr="00C8399E">
        <w:rPr>
          <w:rFonts w:cstheme="minorHAnsi"/>
          <w:sz w:val="24"/>
          <w:szCs w:val="24"/>
        </w:rPr>
        <w:t>lu, 02/10/2020 tarihinde saat 10</w:t>
      </w:r>
      <w:r w:rsidR="0058525C">
        <w:rPr>
          <w:rFonts w:cstheme="minorHAnsi"/>
          <w:sz w:val="24"/>
          <w:szCs w:val="24"/>
        </w:rPr>
        <w:t>:3</w:t>
      </w:r>
      <w:r w:rsidRPr="00C8399E">
        <w:rPr>
          <w:rFonts w:cstheme="minorHAnsi"/>
          <w:sz w:val="24"/>
          <w:szCs w:val="24"/>
        </w:rPr>
        <w:t xml:space="preserve">0’da </w:t>
      </w:r>
      <w:r w:rsidR="00CA448D" w:rsidRPr="00C8399E">
        <w:rPr>
          <w:rFonts w:cstheme="minorHAnsi"/>
          <w:sz w:val="24"/>
          <w:szCs w:val="24"/>
        </w:rPr>
        <w:t>Mersin Vali Yardımcısı İbrahim KÜÇÜK başkanlığında</w:t>
      </w:r>
      <w:r w:rsidR="00C8399E" w:rsidRPr="00C8399E">
        <w:rPr>
          <w:rFonts w:cstheme="minorHAnsi"/>
          <w:sz w:val="24"/>
          <w:szCs w:val="24"/>
        </w:rPr>
        <w:t>; İçişleri Bakanlığının 02.10</w:t>
      </w:r>
      <w:r w:rsidRPr="00C8399E">
        <w:rPr>
          <w:rFonts w:cstheme="minorHAnsi"/>
          <w:sz w:val="24"/>
          <w:szCs w:val="24"/>
        </w:rPr>
        <w:t xml:space="preserve">.2020 tarihli ve </w:t>
      </w:r>
      <w:r w:rsidR="00BC4B1B" w:rsidRPr="00C8399E">
        <w:rPr>
          <w:rFonts w:cstheme="minorHAnsi"/>
          <w:sz w:val="24"/>
          <w:szCs w:val="24"/>
        </w:rPr>
        <w:t>16</w:t>
      </w:r>
      <w:r w:rsidR="00C8399E" w:rsidRPr="00C8399E">
        <w:rPr>
          <w:rFonts w:cstheme="minorHAnsi"/>
          <w:sz w:val="24"/>
          <w:szCs w:val="24"/>
        </w:rPr>
        <w:t>230</w:t>
      </w:r>
      <w:r w:rsidRPr="00C8399E">
        <w:rPr>
          <w:rFonts w:cstheme="minorHAnsi"/>
          <w:sz w:val="24"/>
          <w:szCs w:val="24"/>
        </w:rPr>
        <w:t xml:space="preserve"> sayılı “</w:t>
      </w:r>
      <w:proofErr w:type="spellStart"/>
      <w:r w:rsidR="00C8399E" w:rsidRPr="00C8399E">
        <w:rPr>
          <w:sz w:val="24"/>
          <w:szCs w:val="24"/>
        </w:rPr>
        <w:t>Koronavirüs</w:t>
      </w:r>
      <w:proofErr w:type="spellEnd"/>
      <w:r w:rsidR="00C8399E" w:rsidRPr="00C8399E">
        <w:rPr>
          <w:sz w:val="24"/>
          <w:szCs w:val="24"/>
        </w:rPr>
        <w:t xml:space="preserve"> Ek Tedbirler</w:t>
      </w:r>
      <w:r w:rsidRPr="00C8399E">
        <w:rPr>
          <w:rFonts w:cstheme="minorHAnsi"/>
          <w:b/>
          <w:sz w:val="24"/>
          <w:szCs w:val="24"/>
        </w:rPr>
        <w:t xml:space="preserve">” </w:t>
      </w:r>
      <w:r w:rsidRPr="00C8399E">
        <w:rPr>
          <w:rFonts w:cstheme="minorHAnsi"/>
          <w:sz w:val="24"/>
          <w:szCs w:val="24"/>
        </w:rPr>
        <w:t xml:space="preserve">konulu Genelgesinin uygulanmasına yönelik konuları </w:t>
      </w:r>
      <w:r w:rsidR="0058525C">
        <w:rPr>
          <w:rFonts w:cstheme="minorHAnsi"/>
          <w:sz w:val="24"/>
          <w:szCs w:val="24"/>
        </w:rPr>
        <w:t xml:space="preserve">görüşmek </w:t>
      </w:r>
      <w:r w:rsidRPr="00C8399E">
        <w:rPr>
          <w:rFonts w:cstheme="minorHAnsi"/>
          <w:sz w:val="24"/>
          <w:szCs w:val="24"/>
        </w:rPr>
        <w:t>ve bu doğrultuda gerekli kararları almak üzere olağanüstü toplandı.</w:t>
      </w:r>
    </w:p>
    <w:p w:rsidR="00C8399E" w:rsidRPr="00C8399E" w:rsidRDefault="00C8399E" w:rsidP="00C8399E">
      <w:pPr>
        <w:ind w:left="-5"/>
        <w:jc w:val="both"/>
        <w:rPr>
          <w:sz w:val="24"/>
          <w:szCs w:val="24"/>
        </w:rPr>
      </w:pPr>
      <w:r w:rsidRPr="00C8399E">
        <w:rPr>
          <w:sz w:val="24"/>
          <w:szCs w:val="24"/>
        </w:rPr>
        <w:tab/>
      </w:r>
      <w:r w:rsidRPr="00C8399E">
        <w:rPr>
          <w:sz w:val="24"/>
          <w:szCs w:val="24"/>
        </w:rPr>
        <w:tab/>
      </w:r>
      <w:proofErr w:type="spellStart"/>
      <w:r w:rsidRPr="00C8399E">
        <w:rPr>
          <w:sz w:val="24"/>
          <w:szCs w:val="24"/>
        </w:rPr>
        <w:t>Koranavirüs</w:t>
      </w:r>
      <w:proofErr w:type="spellEnd"/>
      <w:r w:rsidRPr="00C8399E">
        <w:rPr>
          <w:sz w:val="24"/>
          <w:szCs w:val="24"/>
        </w:rPr>
        <w:t xml:space="preserve"> salgınının toplum sağlığı ve kamu düzeni açısından oluşturduğu riski yönetme, sosyal </w:t>
      </w:r>
      <w:proofErr w:type="gramStart"/>
      <w:r w:rsidRPr="00C8399E">
        <w:rPr>
          <w:sz w:val="24"/>
          <w:szCs w:val="24"/>
        </w:rPr>
        <w:t>izolasyonu</w:t>
      </w:r>
      <w:proofErr w:type="gramEnd"/>
      <w:r w:rsidRPr="00C8399E">
        <w:rPr>
          <w:sz w:val="24"/>
          <w:szCs w:val="24"/>
        </w:rPr>
        <w:t xml:space="preserve"> temin, fiziki mesafeyi koruma ve hastalığın yayılım hızını kontrol altında tutma amacıyla Sağlık Bakanlığı ve </w:t>
      </w:r>
      <w:proofErr w:type="spellStart"/>
      <w:r w:rsidRPr="00C8399E">
        <w:rPr>
          <w:sz w:val="24"/>
          <w:szCs w:val="24"/>
        </w:rPr>
        <w:t>Koronavirüs</w:t>
      </w:r>
      <w:proofErr w:type="spellEnd"/>
      <w:r w:rsidRPr="00C8399E">
        <w:rPr>
          <w:sz w:val="24"/>
          <w:szCs w:val="24"/>
        </w:rPr>
        <w:t xml:space="preserve"> Bilim Kurulunun önerileri, Sayın Cumhurbaşkanımızın talimatları doğrultusunda birçok tedbir kararı alınarak uygulamaya geçirilmiştir. </w:t>
      </w:r>
    </w:p>
    <w:p w:rsidR="00C8399E" w:rsidRPr="00C8399E" w:rsidRDefault="00C8399E" w:rsidP="00C8399E">
      <w:pPr>
        <w:ind w:left="-5"/>
        <w:jc w:val="both"/>
        <w:rPr>
          <w:sz w:val="24"/>
          <w:szCs w:val="24"/>
        </w:rPr>
      </w:pPr>
      <w:r w:rsidRPr="00C8399E">
        <w:rPr>
          <w:sz w:val="24"/>
          <w:szCs w:val="24"/>
        </w:rPr>
        <w:t xml:space="preserve"> </w:t>
      </w:r>
      <w:r w:rsidRPr="00C8399E">
        <w:rPr>
          <w:sz w:val="24"/>
          <w:szCs w:val="24"/>
        </w:rPr>
        <w:tab/>
        <w:t xml:space="preserve">Bilindiği üzere Dünyada halen Covid-19 salgını ve vaka artışları devam etmekte olup özellikle Avrupa kıtasında salgının seyrinde bir yükselme yaşandığı görülmektedir. Birçok Avrupa ülkesinde kişilerin toplu olarak bir araya gelmelerine yönelik yeni kısıtlamalara gidilmektedir. </w:t>
      </w:r>
    </w:p>
    <w:p w:rsidR="00C8399E" w:rsidRPr="00C8399E" w:rsidRDefault="00C8399E" w:rsidP="00C8399E">
      <w:pPr>
        <w:ind w:left="-5"/>
        <w:jc w:val="both"/>
        <w:rPr>
          <w:sz w:val="24"/>
          <w:szCs w:val="24"/>
        </w:rPr>
      </w:pPr>
      <w:r w:rsidRPr="00C8399E">
        <w:rPr>
          <w:sz w:val="24"/>
          <w:szCs w:val="24"/>
        </w:rPr>
        <w:t xml:space="preserve"> </w:t>
      </w:r>
      <w:r w:rsidRPr="00C8399E">
        <w:rPr>
          <w:sz w:val="24"/>
          <w:szCs w:val="24"/>
        </w:rPr>
        <w:tab/>
        <w:t xml:space="preserve">Ülkemizde de içerisinde bulunduğumuz kontrollü sosyal hayat döneminin temel prensipleri olan temizlik, maske ve mesafe kurallarının yanı sıra salgının seyri ve olası riskler göz önünde bulundurularak hayatın her alanına yönelik uyulması gereken kurallar ve önlemler belirlenmektedir. </w:t>
      </w:r>
    </w:p>
    <w:p w:rsidR="00C8399E" w:rsidRPr="00C8399E" w:rsidRDefault="00C8399E" w:rsidP="004D057D">
      <w:pPr>
        <w:spacing w:after="111" w:line="248" w:lineRule="auto"/>
        <w:ind w:left="-5" w:right="-13"/>
        <w:jc w:val="both"/>
        <w:rPr>
          <w:sz w:val="24"/>
          <w:szCs w:val="24"/>
        </w:rPr>
      </w:pPr>
      <w:r w:rsidRPr="00C8399E">
        <w:rPr>
          <w:sz w:val="24"/>
          <w:szCs w:val="24"/>
        </w:rPr>
        <w:t xml:space="preserve"> </w:t>
      </w:r>
      <w:r w:rsidRPr="00C8399E">
        <w:rPr>
          <w:sz w:val="24"/>
          <w:szCs w:val="24"/>
        </w:rPr>
        <w:tab/>
        <w:t xml:space="preserve">Bu doğrultuda Sağlık Bakanlığı tarafından </w:t>
      </w:r>
      <w:r w:rsidR="004D057D">
        <w:rPr>
          <w:sz w:val="24"/>
          <w:szCs w:val="24"/>
        </w:rPr>
        <w:t xml:space="preserve">İçişleri Bakanlığına </w:t>
      </w:r>
      <w:r w:rsidR="004D057D">
        <w:t>gönderilen 01.10.2020 tarih ve 13588366/149/1604 sayılı</w:t>
      </w:r>
      <w:r w:rsidRPr="00C8399E">
        <w:rPr>
          <w:sz w:val="24"/>
          <w:szCs w:val="24"/>
        </w:rPr>
        <w:t xml:space="preserve"> yazıda;   </w:t>
      </w:r>
    </w:p>
    <w:p w:rsidR="00C8399E" w:rsidRPr="00C8399E" w:rsidRDefault="00C8399E" w:rsidP="00C8399E">
      <w:pPr>
        <w:spacing w:after="111" w:line="248" w:lineRule="auto"/>
        <w:ind w:left="-5" w:right="-13"/>
        <w:jc w:val="both"/>
        <w:rPr>
          <w:sz w:val="24"/>
          <w:szCs w:val="24"/>
        </w:rPr>
      </w:pPr>
      <w:r w:rsidRPr="00C8399E">
        <w:rPr>
          <w:sz w:val="24"/>
          <w:szCs w:val="24"/>
        </w:rPr>
        <w:tab/>
      </w:r>
      <w:r w:rsidRPr="00C8399E">
        <w:rPr>
          <w:sz w:val="24"/>
          <w:szCs w:val="24"/>
        </w:rPr>
        <w:tab/>
      </w:r>
      <w:r w:rsidRPr="00C8399E">
        <w:rPr>
          <w:rFonts w:ascii="Times New Roman" w:eastAsia="Times New Roman" w:hAnsi="Times New Roman" w:cs="Times New Roman"/>
          <w:i/>
          <w:sz w:val="24"/>
          <w:szCs w:val="24"/>
        </w:rPr>
        <w:t xml:space="preserve">“Dünyayı tehdit etmeye devam eden COVID-19 </w:t>
      </w:r>
      <w:proofErr w:type="spellStart"/>
      <w:r w:rsidRPr="00C8399E">
        <w:rPr>
          <w:rFonts w:ascii="Times New Roman" w:eastAsia="Times New Roman" w:hAnsi="Times New Roman" w:cs="Times New Roman"/>
          <w:i/>
          <w:sz w:val="24"/>
          <w:szCs w:val="24"/>
        </w:rPr>
        <w:t>pandemisine</w:t>
      </w:r>
      <w:proofErr w:type="spellEnd"/>
      <w:r w:rsidRPr="00C8399E">
        <w:rPr>
          <w:rFonts w:ascii="Times New Roman" w:eastAsia="Times New Roman" w:hAnsi="Times New Roman" w:cs="Times New Roman"/>
          <w:i/>
          <w:sz w:val="24"/>
          <w:szCs w:val="24"/>
        </w:rPr>
        <w:t xml:space="preserve"> yönelik olarak; COVID-19 Bilimsel Danışma Kurulu ve Sağlık Bakanlığı’nca ülkemizdeki ve Dünya’daki en güncel bilimsel gelişmeler ve deneyimler takip edilmekte, bu kapsamda </w:t>
      </w:r>
      <w:proofErr w:type="spellStart"/>
      <w:r w:rsidRPr="00C8399E">
        <w:rPr>
          <w:rFonts w:ascii="Times New Roman" w:eastAsia="Times New Roman" w:hAnsi="Times New Roman" w:cs="Times New Roman"/>
          <w:i/>
          <w:sz w:val="24"/>
          <w:szCs w:val="24"/>
        </w:rPr>
        <w:t>Pandeminin</w:t>
      </w:r>
      <w:proofErr w:type="spellEnd"/>
      <w:r w:rsidRPr="00C8399E">
        <w:rPr>
          <w:rFonts w:ascii="Times New Roman" w:eastAsia="Times New Roman" w:hAnsi="Times New Roman" w:cs="Times New Roman"/>
          <w:i/>
          <w:sz w:val="24"/>
          <w:szCs w:val="24"/>
        </w:rPr>
        <w:t xml:space="preserve"> ülkemizdeki kontrolüne yönelik çalışmalar yürütülmekte teknik rehberler ve protokoller yayınlamakta ve güncellenmektedir. </w:t>
      </w:r>
    </w:p>
    <w:p w:rsidR="00C8399E" w:rsidRPr="00C8399E" w:rsidRDefault="00C8399E" w:rsidP="00C8399E">
      <w:pPr>
        <w:spacing w:after="111" w:line="248" w:lineRule="auto"/>
        <w:ind w:left="-5" w:right="-13"/>
        <w:jc w:val="both"/>
        <w:rPr>
          <w:sz w:val="24"/>
          <w:szCs w:val="24"/>
        </w:rPr>
      </w:pPr>
      <w:r w:rsidRPr="00C8399E">
        <w:rPr>
          <w:rFonts w:ascii="Times New Roman" w:eastAsia="Times New Roman" w:hAnsi="Times New Roman" w:cs="Times New Roman"/>
          <w:i/>
          <w:sz w:val="24"/>
          <w:szCs w:val="24"/>
        </w:rPr>
        <w:t xml:space="preserve"> </w:t>
      </w:r>
      <w:r w:rsidRPr="00C8399E">
        <w:rPr>
          <w:i/>
          <w:sz w:val="24"/>
          <w:szCs w:val="24"/>
        </w:rPr>
        <w:tab/>
      </w:r>
      <w:r w:rsidRPr="00C8399E">
        <w:rPr>
          <w:rFonts w:ascii="Times New Roman" w:eastAsia="Times New Roman" w:hAnsi="Times New Roman" w:cs="Times New Roman"/>
          <w:i/>
          <w:sz w:val="24"/>
          <w:szCs w:val="24"/>
        </w:rPr>
        <w:t xml:space="preserve">Dünyada halen COVID-19 vaka artışları devam etmektedir. Ülkemizde de Covid-19 vakalarının devam etmekte olması, her ne kadar vaka sayıları belirli bir düzeyde kontrol altına alınmış olsa da önümüzdeki sonbahar ve kış aylarında tüm dünyada olduğu gibi ülkemizde de özellikle damlacık yolu ile bulaşan solunum yolu hastalıklarının görülme sıklığının artış gösterebilmesi beklenmektedir. Bu kapsamda Bakanlığımız bünyesinde oluşturulan COVID-19 Bilimsel Danışma Kurulu, fiziksel mesafenin korunmasının zor olacağı sivil toplum kuruluşları, kamu kurumu niteliğindeki meslek kuruluşları, birlikler veya kooperatiflerin geniş katılımlı toplantılarının yapılmamasını ve ileri tarihe ertelenmesini önermiştir.” </w:t>
      </w:r>
      <w:r w:rsidRPr="00C8399E">
        <w:rPr>
          <w:sz w:val="24"/>
          <w:szCs w:val="24"/>
        </w:rPr>
        <w:t>denilmektedir.</w:t>
      </w:r>
      <w:r w:rsidRPr="00C8399E">
        <w:rPr>
          <w:rFonts w:ascii="Times New Roman" w:eastAsia="Times New Roman" w:hAnsi="Times New Roman" w:cs="Times New Roman"/>
          <w:i/>
          <w:sz w:val="24"/>
          <w:szCs w:val="24"/>
        </w:rPr>
        <w:t xml:space="preserve"> </w:t>
      </w:r>
      <w:r w:rsidRPr="00C8399E">
        <w:rPr>
          <w:sz w:val="24"/>
          <w:szCs w:val="24"/>
        </w:rPr>
        <w:t xml:space="preserve"> </w:t>
      </w:r>
    </w:p>
    <w:p w:rsidR="004D057D" w:rsidRDefault="00C8399E" w:rsidP="00C8399E">
      <w:pPr>
        <w:ind w:left="-5"/>
        <w:jc w:val="both"/>
        <w:rPr>
          <w:sz w:val="24"/>
          <w:szCs w:val="24"/>
        </w:rPr>
      </w:pPr>
      <w:r w:rsidRPr="00C8399E">
        <w:rPr>
          <w:sz w:val="24"/>
          <w:szCs w:val="24"/>
        </w:rPr>
        <w:t xml:space="preserve"> </w:t>
      </w:r>
      <w:r w:rsidRPr="00C8399E">
        <w:rPr>
          <w:sz w:val="24"/>
          <w:szCs w:val="24"/>
        </w:rPr>
        <w:tab/>
        <w:t xml:space="preserve">Bu çerçevede, Sağlık Bakanlığının </w:t>
      </w:r>
      <w:r w:rsidR="004D057D">
        <w:rPr>
          <w:sz w:val="24"/>
          <w:szCs w:val="24"/>
        </w:rPr>
        <w:t xml:space="preserve">söz konusu </w:t>
      </w:r>
      <w:r w:rsidRPr="00C8399E">
        <w:rPr>
          <w:sz w:val="24"/>
          <w:szCs w:val="24"/>
        </w:rPr>
        <w:t xml:space="preserve">yazısı ve </w:t>
      </w:r>
      <w:proofErr w:type="spellStart"/>
      <w:r w:rsidRPr="00C8399E">
        <w:rPr>
          <w:sz w:val="24"/>
          <w:szCs w:val="24"/>
        </w:rPr>
        <w:t>Koronavirüs</w:t>
      </w:r>
      <w:proofErr w:type="spellEnd"/>
      <w:r w:rsidRPr="00C8399E">
        <w:rPr>
          <w:sz w:val="24"/>
          <w:szCs w:val="24"/>
        </w:rPr>
        <w:t xml:space="preserve"> Bilim Kurulunun tavsiye kararı </w:t>
      </w:r>
      <w:r w:rsidR="00E638D1">
        <w:rPr>
          <w:sz w:val="24"/>
          <w:szCs w:val="24"/>
        </w:rPr>
        <w:t>il</w:t>
      </w:r>
      <w:r w:rsidR="004D057D">
        <w:rPr>
          <w:sz w:val="24"/>
          <w:szCs w:val="24"/>
        </w:rPr>
        <w:t xml:space="preserve">e </w:t>
      </w:r>
      <w:r w:rsidR="004D057D" w:rsidRPr="00C8399E">
        <w:rPr>
          <w:rFonts w:cstheme="minorHAnsi"/>
          <w:sz w:val="24"/>
          <w:szCs w:val="24"/>
        </w:rPr>
        <w:t>İçişleri Bakanlığının 02.10.2020 tarihli ve 16230 sayılı “</w:t>
      </w:r>
      <w:proofErr w:type="spellStart"/>
      <w:r w:rsidR="004D057D" w:rsidRPr="00C8399E">
        <w:rPr>
          <w:sz w:val="24"/>
          <w:szCs w:val="24"/>
        </w:rPr>
        <w:t>Koronavirüs</w:t>
      </w:r>
      <w:proofErr w:type="spellEnd"/>
      <w:r w:rsidR="004D057D" w:rsidRPr="00C8399E">
        <w:rPr>
          <w:sz w:val="24"/>
          <w:szCs w:val="24"/>
        </w:rPr>
        <w:t xml:space="preserve"> Ek Tedbirler</w:t>
      </w:r>
      <w:r w:rsidR="004D057D" w:rsidRPr="00C8399E">
        <w:rPr>
          <w:rFonts w:cstheme="minorHAnsi"/>
          <w:b/>
          <w:sz w:val="24"/>
          <w:szCs w:val="24"/>
        </w:rPr>
        <w:t xml:space="preserve">” </w:t>
      </w:r>
      <w:r w:rsidR="004D057D">
        <w:rPr>
          <w:rFonts w:cstheme="minorHAnsi"/>
          <w:sz w:val="24"/>
          <w:szCs w:val="24"/>
        </w:rPr>
        <w:t>konulu Genelgesi</w:t>
      </w:r>
      <w:r w:rsidR="004D057D">
        <w:rPr>
          <w:sz w:val="24"/>
          <w:szCs w:val="24"/>
        </w:rPr>
        <w:t xml:space="preserve"> </w:t>
      </w:r>
      <w:r w:rsidRPr="00C8399E">
        <w:rPr>
          <w:sz w:val="24"/>
          <w:szCs w:val="24"/>
        </w:rPr>
        <w:t>doğrultusunda, mevsimsel etkiler de göz önünde bulundurularak</w:t>
      </w:r>
      <w:r w:rsidR="004D057D">
        <w:rPr>
          <w:sz w:val="24"/>
          <w:szCs w:val="24"/>
        </w:rPr>
        <w:t xml:space="preserve"> ilimiz genelinde</w:t>
      </w:r>
      <w:r w:rsidR="00E638D1">
        <w:rPr>
          <w:sz w:val="24"/>
          <w:szCs w:val="24"/>
        </w:rPr>
        <w:t xml:space="preserve"> uygulanmak üzere</w:t>
      </w:r>
      <w:r w:rsidR="004D057D">
        <w:rPr>
          <w:sz w:val="24"/>
          <w:szCs w:val="24"/>
        </w:rPr>
        <w:t>;</w:t>
      </w:r>
    </w:p>
    <w:p w:rsidR="00E35B82" w:rsidRDefault="004D057D" w:rsidP="00E638D1">
      <w:pPr>
        <w:ind w:left="-5"/>
        <w:jc w:val="both"/>
        <w:rPr>
          <w:sz w:val="24"/>
          <w:szCs w:val="24"/>
        </w:rPr>
      </w:pPr>
      <w:r>
        <w:rPr>
          <w:sz w:val="24"/>
          <w:szCs w:val="24"/>
        </w:rPr>
        <w:lastRenderedPageBreak/>
        <w:tab/>
      </w:r>
      <w:r>
        <w:rPr>
          <w:sz w:val="24"/>
          <w:szCs w:val="24"/>
        </w:rPr>
        <w:tab/>
      </w:r>
      <w:r w:rsidR="00C8399E" w:rsidRPr="00C8399E">
        <w:rPr>
          <w:rFonts w:ascii="Times New Roman" w:eastAsia="Times New Roman" w:hAnsi="Times New Roman" w:cs="Times New Roman"/>
          <w:b/>
          <w:sz w:val="24"/>
          <w:szCs w:val="24"/>
        </w:rPr>
        <w:t>02.10.2020 tarihinden itibaren 01.12.2020 tarihine kadar</w:t>
      </w:r>
      <w:r w:rsidR="00C8399E" w:rsidRPr="00C8399E">
        <w:rPr>
          <w:sz w:val="24"/>
          <w:szCs w:val="24"/>
        </w:rPr>
        <w:t xml:space="preserve"> sivil toplum kuruluşları, kamu kurumu niteliğindeki meslek kuruluşları ve üst kuruluşları, birlikler ve kooperatifl</w:t>
      </w:r>
      <w:r w:rsidR="00E35B82">
        <w:rPr>
          <w:sz w:val="24"/>
          <w:szCs w:val="24"/>
        </w:rPr>
        <w:t>er tarafından düzenle</w:t>
      </w:r>
      <w:r w:rsidR="00597364">
        <w:rPr>
          <w:sz w:val="24"/>
          <w:szCs w:val="24"/>
        </w:rPr>
        <w:t>ne</w:t>
      </w:r>
      <w:r w:rsidR="00906A23">
        <w:rPr>
          <w:sz w:val="24"/>
          <w:szCs w:val="24"/>
        </w:rPr>
        <w:t>cek</w:t>
      </w:r>
      <w:r w:rsidR="00E35B82" w:rsidRPr="00E35B82">
        <w:rPr>
          <w:sz w:val="24"/>
          <w:szCs w:val="24"/>
        </w:rPr>
        <w:t xml:space="preserve"> genel kurul</w:t>
      </w:r>
      <w:r w:rsidR="00E35B82">
        <w:rPr>
          <w:sz w:val="24"/>
          <w:szCs w:val="24"/>
        </w:rPr>
        <w:t xml:space="preserve"> toplantıları</w:t>
      </w:r>
      <w:r w:rsidR="00E35B82" w:rsidRPr="00E35B82">
        <w:rPr>
          <w:sz w:val="24"/>
          <w:szCs w:val="24"/>
        </w:rPr>
        <w:t xml:space="preserve"> da </w:t>
      </w:r>
      <w:proofErr w:type="gramStart"/>
      <w:r w:rsidR="00E35B82">
        <w:rPr>
          <w:sz w:val="24"/>
          <w:szCs w:val="24"/>
        </w:rPr>
        <w:t>dahil</w:t>
      </w:r>
      <w:proofErr w:type="gramEnd"/>
      <w:r w:rsidR="00E35B82" w:rsidRPr="00C8399E">
        <w:rPr>
          <w:sz w:val="24"/>
          <w:szCs w:val="24"/>
        </w:rPr>
        <w:t xml:space="preserve"> </w:t>
      </w:r>
      <w:r w:rsidR="00C8399E" w:rsidRPr="00C8399E">
        <w:rPr>
          <w:sz w:val="24"/>
          <w:szCs w:val="24"/>
        </w:rPr>
        <w:t>etkinliklerin ertelenm</w:t>
      </w:r>
      <w:r w:rsidR="00E638D1">
        <w:rPr>
          <w:sz w:val="24"/>
          <w:szCs w:val="24"/>
        </w:rPr>
        <w:t>esi,</w:t>
      </w:r>
      <w:r w:rsidR="00C8399E" w:rsidRPr="00C8399E">
        <w:rPr>
          <w:sz w:val="24"/>
          <w:szCs w:val="24"/>
        </w:rPr>
        <w:t xml:space="preserve"> Umumi Hıfzıssıhha Kanununun 27 </w:t>
      </w:r>
      <w:proofErr w:type="spellStart"/>
      <w:r w:rsidR="00C8399E" w:rsidRPr="00C8399E">
        <w:rPr>
          <w:sz w:val="24"/>
          <w:szCs w:val="24"/>
        </w:rPr>
        <w:t>nci</w:t>
      </w:r>
      <w:proofErr w:type="spellEnd"/>
      <w:r w:rsidR="00C8399E" w:rsidRPr="00C8399E">
        <w:rPr>
          <w:sz w:val="24"/>
          <w:szCs w:val="24"/>
        </w:rPr>
        <w:t xml:space="preserve"> ve 72 </w:t>
      </w:r>
      <w:proofErr w:type="spellStart"/>
      <w:r w:rsidR="00C8399E" w:rsidRPr="00C8399E">
        <w:rPr>
          <w:sz w:val="24"/>
          <w:szCs w:val="24"/>
        </w:rPr>
        <w:t>nci</w:t>
      </w:r>
      <w:proofErr w:type="spellEnd"/>
      <w:r w:rsidR="00C8399E" w:rsidRPr="00C8399E">
        <w:rPr>
          <w:sz w:val="24"/>
          <w:szCs w:val="24"/>
        </w:rPr>
        <w:t xml:space="preserve"> maddeleri uyarınca</w:t>
      </w:r>
      <w:r w:rsidR="00E638D1">
        <w:rPr>
          <w:sz w:val="24"/>
          <w:szCs w:val="24"/>
        </w:rPr>
        <w:t xml:space="preserve"> kararlaştırılmıştır.</w:t>
      </w:r>
    </w:p>
    <w:p w:rsidR="00445F83" w:rsidRDefault="00445F83" w:rsidP="00445F83">
      <w:pPr>
        <w:jc w:val="both"/>
        <w:rPr>
          <w:rFonts w:cstheme="minorHAnsi"/>
          <w:sz w:val="24"/>
          <w:szCs w:val="24"/>
        </w:rPr>
      </w:pPr>
      <w:r>
        <w:rPr>
          <w:rFonts w:cstheme="minorHAnsi"/>
          <w:sz w:val="24"/>
          <w:szCs w:val="24"/>
        </w:rPr>
        <w:tab/>
        <w:t xml:space="preserve">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         </w:t>
      </w:r>
    </w:p>
    <w:p w:rsidR="00445F83" w:rsidRDefault="00445F83" w:rsidP="00445F83">
      <w:pPr>
        <w:spacing w:line="360" w:lineRule="auto"/>
        <w:jc w:val="both"/>
        <w:rPr>
          <w:rFonts w:cstheme="minorHAnsi"/>
          <w:sz w:val="24"/>
          <w:szCs w:val="24"/>
        </w:rPr>
      </w:pPr>
      <w:r>
        <w:rPr>
          <w:rFonts w:cstheme="minorHAnsi"/>
          <w:sz w:val="24"/>
          <w:szCs w:val="24"/>
        </w:rPr>
        <w:tab/>
        <w:t xml:space="preserve">İl Umumi Hıfzıssıhha Kurulu üyelerinin oy </w:t>
      </w:r>
      <w:r w:rsidR="003324B5">
        <w:rPr>
          <w:rFonts w:cstheme="minorHAnsi"/>
          <w:sz w:val="24"/>
          <w:szCs w:val="24"/>
        </w:rPr>
        <w:t>çokluğuyla</w:t>
      </w:r>
      <w:bookmarkStart w:id="0" w:name="_GoBack"/>
      <w:bookmarkEnd w:id="0"/>
      <w:r>
        <w:rPr>
          <w:rFonts w:cstheme="minorHAnsi"/>
          <w:sz w:val="24"/>
          <w:szCs w:val="24"/>
        </w:rPr>
        <w:t xml:space="preserve"> kabul edilmiştir.</w:t>
      </w:r>
    </w:p>
    <w:p w:rsidR="00445F83" w:rsidRPr="00BB30CF" w:rsidRDefault="00445F83" w:rsidP="00445F83">
      <w:pPr>
        <w:spacing w:line="360" w:lineRule="auto"/>
        <w:ind w:firstLine="708"/>
        <w:jc w:val="both"/>
        <w:rPr>
          <w:rFonts w:ascii="Times New Roman" w:hAnsi="Times New Roman" w:cs="Times New Roman"/>
          <w:sz w:val="24"/>
          <w:szCs w:val="24"/>
        </w:rPr>
      </w:pPr>
    </w:p>
    <w:sectPr w:rsidR="00445F83" w:rsidRPr="00BB30CF" w:rsidSect="0023152F">
      <w:pgSz w:w="11906" w:h="16838"/>
      <w:pgMar w:top="709" w:right="141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A8752F0"/>
    <w:multiLevelType w:val="hybridMultilevel"/>
    <w:tmpl w:val="CD445124"/>
    <w:lvl w:ilvl="0" w:tplc="6C8A8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F37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32A2">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28FC">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4739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281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274">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77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4F36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AC1ADA"/>
    <w:multiLevelType w:val="hybridMultilevel"/>
    <w:tmpl w:val="A6F21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C514E3"/>
    <w:multiLevelType w:val="hybridMultilevel"/>
    <w:tmpl w:val="E5EAECB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DEE2AAC"/>
    <w:multiLevelType w:val="hybridMultilevel"/>
    <w:tmpl w:val="70304D4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9"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7"/>
  </w:num>
  <w:num w:numId="14">
    <w:abstractNumId w:val="19"/>
  </w:num>
  <w:num w:numId="15">
    <w:abstractNumId w:val="15"/>
  </w:num>
  <w:num w:numId="16">
    <w:abstractNumId w:val="18"/>
  </w:num>
  <w:num w:numId="17">
    <w:abstractNumId w:val="20"/>
  </w:num>
  <w:num w:numId="18">
    <w:abstractNumId w:val="12"/>
  </w:num>
  <w:num w:numId="19">
    <w:abstractNumId w:val="16"/>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47D4F"/>
    <w:rsid w:val="0005028F"/>
    <w:rsid w:val="00057814"/>
    <w:rsid w:val="00061696"/>
    <w:rsid w:val="00070873"/>
    <w:rsid w:val="0007135E"/>
    <w:rsid w:val="000A102E"/>
    <w:rsid w:val="000E64B1"/>
    <w:rsid w:val="00103D59"/>
    <w:rsid w:val="00106D8E"/>
    <w:rsid w:val="00122E2D"/>
    <w:rsid w:val="00133BF2"/>
    <w:rsid w:val="00137102"/>
    <w:rsid w:val="00140F7D"/>
    <w:rsid w:val="00156B0C"/>
    <w:rsid w:val="00163B98"/>
    <w:rsid w:val="0016773E"/>
    <w:rsid w:val="001A3633"/>
    <w:rsid w:val="001D3456"/>
    <w:rsid w:val="001F3AA5"/>
    <w:rsid w:val="0023152F"/>
    <w:rsid w:val="00235110"/>
    <w:rsid w:val="002551DF"/>
    <w:rsid w:val="002559CA"/>
    <w:rsid w:val="00256AA7"/>
    <w:rsid w:val="0026127D"/>
    <w:rsid w:val="00276FEA"/>
    <w:rsid w:val="00282F0A"/>
    <w:rsid w:val="00285F96"/>
    <w:rsid w:val="002916D4"/>
    <w:rsid w:val="00292540"/>
    <w:rsid w:val="0029553F"/>
    <w:rsid w:val="002B635F"/>
    <w:rsid w:val="002C3CDB"/>
    <w:rsid w:val="002D1E6A"/>
    <w:rsid w:val="002E0426"/>
    <w:rsid w:val="002E5B5F"/>
    <w:rsid w:val="00302364"/>
    <w:rsid w:val="00316768"/>
    <w:rsid w:val="00324381"/>
    <w:rsid w:val="003324B5"/>
    <w:rsid w:val="00332BD0"/>
    <w:rsid w:val="00344938"/>
    <w:rsid w:val="00357ED7"/>
    <w:rsid w:val="003668AC"/>
    <w:rsid w:val="003A121D"/>
    <w:rsid w:val="003A22B4"/>
    <w:rsid w:val="003B3232"/>
    <w:rsid w:val="003D2218"/>
    <w:rsid w:val="003D4389"/>
    <w:rsid w:val="003E4B7A"/>
    <w:rsid w:val="00406832"/>
    <w:rsid w:val="00445F83"/>
    <w:rsid w:val="00454309"/>
    <w:rsid w:val="004555EB"/>
    <w:rsid w:val="00455DE8"/>
    <w:rsid w:val="00463260"/>
    <w:rsid w:val="004650E5"/>
    <w:rsid w:val="004701F9"/>
    <w:rsid w:val="0047170E"/>
    <w:rsid w:val="00474EE9"/>
    <w:rsid w:val="00495888"/>
    <w:rsid w:val="004B2186"/>
    <w:rsid w:val="004B50C6"/>
    <w:rsid w:val="004D057D"/>
    <w:rsid w:val="004D6845"/>
    <w:rsid w:val="005035BB"/>
    <w:rsid w:val="00512AAB"/>
    <w:rsid w:val="00516151"/>
    <w:rsid w:val="00543F5D"/>
    <w:rsid w:val="00547638"/>
    <w:rsid w:val="0055523C"/>
    <w:rsid w:val="00560D7C"/>
    <w:rsid w:val="00571369"/>
    <w:rsid w:val="0058525C"/>
    <w:rsid w:val="00597364"/>
    <w:rsid w:val="005A78F2"/>
    <w:rsid w:val="005C1459"/>
    <w:rsid w:val="005E027C"/>
    <w:rsid w:val="00601E2A"/>
    <w:rsid w:val="00615196"/>
    <w:rsid w:val="00621DD6"/>
    <w:rsid w:val="0062272F"/>
    <w:rsid w:val="00633F64"/>
    <w:rsid w:val="00635594"/>
    <w:rsid w:val="00660114"/>
    <w:rsid w:val="00662FDB"/>
    <w:rsid w:val="00681ACE"/>
    <w:rsid w:val="006A22E9"/>
    <w:rsid w:val="006A486A"/>
    <w:rsid w:val="006A74CF"/>
    <w:rsid w:val="006B4279"/>
    <w:rsid w:val="006C4B98"/>
    <w:rsid w:val="00700932"/>
    <w:rsid w:val="00711753"/>
    <w:rsid w:val="00711E7F"/>
    <w:rsid w:val="00723C97"/>
    <w:rsid w:val="007357C1"/>
    <w:rsid w:val="00743967"/>
    <w:rsid w:val="00757764"/>
    <w:rsid w:val="007851CD"/>
    <w:rsid w:val="0078622B"/>
    <w:rsid w:val="007A253A"/>
    <w:rsid w:val="007A4F3D"/>
    <w:rsid w:val="007B1BF8"/>
    <w:rsid w:val="007E190F"/>
    <w:rsid w:val="007E5C23"/>
    <w:rsid w:val="007E6B17"/>
    <w:rsid w:val="007F7E67"/>
    <w:rsid w:val="00805AAA"/>
    <w:rsid w:val="00810A3D"/>
    <w:rsid w:val="00812803"/>
    <w:rsid w:val="00813E88"/>
    <w:rsid w:val="00864AE4"/>
    <w:rsid w:val="0087241B"/>
    <w:rsid w:val="00875764"/>
    <w:rsid w:val="008B2031"/>
    <w:rsid w:val="008C30E9"/>
    <w:rsid w:val="008E497C"/>
    <w:rsid w:val="00906A23"/>
    <w:rsid w:val="00923F78"/>
    <w:rsid w:val="00930C13"/>
    <w:rsid w:val="0094244F"/>
    <w:rsid w:val="00951DA8"/>
    <w:rsid w:val="009551C5"/>
    <w:rsid w:val="009607EF"/>
    <w:rsid w:val="009851AA"/>
    <w:rsid w:val="00990427"/>
    <w:rsid w:val="009D53C1"/>
    <w:rsid w:val="009E47C3"/>
    <w:rsid w:val="00A3417F"/>
    <w:rsid w:val="00A62672"/>
    <w:rsid w:val="00A70519"/>
    <w:rsid w:val="00A9309A"/>
    <w:rsid w:val="00A96A79"/>
    <w:rsid w:val="00AB2608"/>
    <w:rsid w:val="00AD0631"/>
    <w:rsid w:val="00AD2338"/>
    <w:rsid w:val="00AD780B"/>
    <w:rsid w:val="00B11AA2"/>
    <w:rsid w:val="00B21748"/>
    <w:rsid w:val="00B25628"/>
    <w:rsid w:val="00B271FD"/>
    <w:rsid w:val="00B61317"/>
    <w:rsid w:val="00B671F5"/>
    <w:rsid w:val="00B9727B"/>
    <w:rsid w:val="00BA31AD"/>
    <w:rsid w:val="00BA5081"/>
    <w:rsid w:val="00BB30CF"/>
    <w:rsid w:val="00BB52C7"/>
    <w:rsid w:val="00BC4B1B"/>
    <w:rsid w:val="00BC5A2A"/>
    <w:rsid w:val="00BE23E9"/>
    <w:rsid w:val="00BF1312"/>
    <w:rsid w:val="00C06EB9"/>
    <w:rsid w:val="00C137FF"/>
    <w:rsid w:val="00C23F87"/>
    <w:rsid w:val="00C47DEA"/>
    <w:rsid w:val="00C53176"/>
    <w:rsid w:val="00C8399E"/>
    <w:rsid w:val="00C901BD"/>
    <w:rsid w:val="00CA448D"/>
    <w:rsid w:val="00CB279B"/>
    <w:rsid w:val="00CF3864"/>
    <w:rsid w:val="00CF3A02"/>
    <w:rsid w:val="00D0615C"/>
    <w:rsid w:val="00D129CB"/>
    <w:rsid w:val="00D37EF7"/>
    <w:rsid w:val="00D435D0"/>
    <w:rsid w:val="00D444FD"/>
    <w:rsid w:val="00D51ED0"/>
    <w:rsid w:val="00D6078B"/>
    <w:rsid w:val="00D70B1E"/>
    <w:rsid w:val="00D92B19"/>
    <w:rsid w:val="00DE0E73"/>
    <w:rsid w:val="00DE2777"/>
    <w:rsid w:val="00DF1865"/>
    <w:rsid w:val="00DF1AFE"/>
    <w:rsid w:val="00E17D4D"/>
    <w:rsid w:val="00E2442D"/>
    <w:rsid w:val="00E25FC7"/>
    <w:rsid w:val="00E35B82"/>
    <w:rsid w:val="00E41DBC"/>
    <w:rsid w:val="00E46A73"/>
    <w:rsid w:val="00E638D1"/>
    <w:rsid w:val="00E7383B"/>
    <w:rsid w:val="00E74409"/>
    <w:rsid w:val="00E90977"/>
    <w:rsid w:val="00E962BC"/>
    <w:rsid w:val="00EB1B32"/>
    <w:rsid w:val="00EB296A"/>
    <w:rsid w:val="00EB7749"/>
    <w:rsid w:val="00EC7FE2"/>
    <w:rsid w:val="00ED117D"/>
    <w:rsid w:val="00ED56D4"/>
    <w:rsid w:val="00EE2B1E"/>
    <w:rsid w:val="00EE613C"/>
    <w:rsid w:val="00EF0B91"/>
    <w:rsid w:val="00EF5DF3"/>
    <w:rsid w:val="00F11E18"/>
    <w:rsid w:val="00F26C54"/>
    <w:rsid w:val="00F30AD5"/>
    <w:rsid w:val="00F35CE5"/>
    <w:rsid w:val="00F35D9C"/>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56DE"/>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paragraph" w:styleId="NormalWeb">
    <w:name w:val="Normal (Web)"/>
    <w:basedOn w:val="Normal"/>
    <w:uiPriority w:val="99"/>
    <w:semiHidden/>
    <w:unhideWhenUsed/>
    <w:rsid w:val="00D129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2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40">
      <w:bodyDiv w:val="1"/>
      <w:marLeft w:val="0"/>
      <w:marRight w:val="0"/>
      <w:marTop w:val="0"/>
      <w:marBottom w:val="0"/>
      <w:divBdr>
        <w:top w:val="none" w:sz="0" w:space="0" w:color="auto"/>
        <w:left w:val="none" w:sz="0" w:space="0" w:color="auto"/>
        <w:bottom w:val="none" w:sz="0" w:space="0" w:color="auto"/>
        <w:right w:val="none" w:sz="0" w:space="0" w:color="auto"/>
      </w:divBdr>
    </w:div>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799417505">
      <w:bodyDiv w:val="1"/>
      <w:marLeft w:val="0"/>
      <w:marRight w:val="0"/>
      <w:marTop w:val="0"/>
      <w:marBottom w:val="0"/>
      <w:divBdr>
        <w:top w:val="none" w:sz="0" w:space="0" w:color="auto"/>
        <w:left w:val="none" w:sz="0" w:space="0" w:color="auto"/>
        <w:bottom w:val="none" w:sz="0" w:space="0" w:color="auto"/>
        <w:right w:val="none" w:sz="0" w:space="0" w:color="auto"/>
      </w:divBdr>
    </w:div>
    <w:div w:id="10953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546</Words>
  <Characters>3114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25</cp:revision>
  <cp:lastPrinted>2020-09-29T13:39:00Z</cp:lastPrinted>
  <dcterms:created xsi:type="dcterms:W3CDTF">2020-09-29T12:01:00Z</dcterms:created>
  <dcterms:modified xsi:type="dcterms:W3CDTF">2020-10-02T14:27:00Z</dcterms:modified>
</cp:coreProperties>
</file>